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A28DE" w14:textId="40993924" w:rsidR="002318D5" w:rsidRPr="00BF74A0" w:rsidRDefault="002318D5" w:rsidP="00BF74A0">
      <w:pPr>
        <w:pStyle w:val="Corpodetexto"/>
        <w:spacing w:before="31"/>
        <w:ind w:left="142"/>
        <w:jc w:val="center"/>
        <w:rPr>
          <w:rFonts w:ascii="Arial" w:hAnsi="Arial" w:cs="Arial"/>
          <w:sz w:val="22"/>
          <w:szCs w:val="22"/>
        </w:rPr>
      </w:pPr>
      <w:r w:rsidRPr="00BF74A0">
        <w:rPr>
          <w:rFonts w:ascii="Arial" w:hAnsi="Arial" w:cs="Arial"/>
          <w:sz w:val="22"/>
          <w:szCs w:val="22"/>
        </w:rPr>
        <w:t>Registro</w:t>
      </w:r>
      <w:r w:rsidRPr="00BF74A0">
        <w:rPr>
          <w:rFonts w:ascii="Arial" w:hAnsi="Arial" w:cs="Arial"/>
          <w:spacing w:val="-9"/>
          <w:sz w:val="22"/>
          <w:szCs w:val="22"/>
        </w:rPr>
        <w:t xml:space="preserve"> </w:t>
      </w:r>
      <w:r w:rsidRPr="00BF74A0">
        <w:rPr>
          <w:rFonts w:ascii="Arial" w:hAnsi="Arial" w:cs="Arial"/>
          <w:sz w:val="22"/>
          <w:szCs w:val="22"/>
        </w:rPr>
        <w:t>das</w:t>
      </w:r>
      <w:r w:rsidRPr="00BF74A0">
        <w:rPr>
          <w:rFonts w:ascii="Arial" w:hAnsi="Arial" w:cs="Arial"/>
          <w:spacing w:val="-8"/>
          <w:sz w:val="22"/>
          <w:szCs w:val="22"/>
        </w:rPr>
        <w:t xml:space="preserve"> </w:t>
      </w:r>
      <w:r w:rsidRPr="00BF74A0">
        <w:rPr>
          <w:rFonts w:ascii="Arial" w:hAnsi="Arial" w:cs="Arial"/>
          <w:sz w:val="22"/>
          <w:szCs w:val="22"/>
        </w:rPr>
        <w:t>Atividades</w:t>
      </w:r>
      <w:r w:rsidRPr="00BF74A0">
        <w:rPr>
          <w:rFonts w:ascii="Arial" w:hAnsi="Arial" w:cs="Arial"/>
          <w:spacing w:val="-9"/>
          <w:sz w:val="22"/>
          <w:szCs w:val="22"/>
        </w:rPr>
        <w:t xml:space="preserve"> </w:t>
      </w:r>
      <w:r w:rsidRPr="00BF74A0">
        <w:rPr>
          <w:rFonts w:ascii="Arial" w:hAnsi="Arial" w:cs="Arial"/>
          <w:sz w:val="22"/>
          <w:szCs w:val="22"/>
        </w:rPr>
        <w:t>de</w:t>
      </w:r>
      <w:r w:rsidRPr="00BF74A0">
        <w:rPr>
          <w:rFonts w:ascii="Arial" w:hAnsi="Arial" w:cs="Arial"/>
          <w:spacing w:val="-10"/>
          <w:sz w:val="22"/>
          <w:szCs w:val="22"/>
        </w:rPr>
        <w:t xml:space="preserve"> </w:t>
      </w:r>
      <w:r w:rsidRPr="00BF74A0">
        <w:rPr>
          <w:rFonts w:ascii="Arial" w:hAnsi="Arial" w:cs="Arial"/>
          <w:spacing w:val="-2"/>
          <w:sz w:val="22"/>
          <w:szCs w:val="22"/>
        </w:rPr>
        <w:t>Controle</w:t>
      </w:r>
    </w:p>
    <w:p w14:paraId="237E7C3B" w14:textId="0ED0476D" w:rsidR="002318D5" w:rsidRDefault="002318D5" w:rsidP="002318D5">
      <w:pPr>
        <w:spacing w:before="6" w:after="1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320"/>
        <w:gridCol w:w="11370"/>
      </w:tblGrid>
      <w:tr w:rsidR="00BF74A0" w:rsidRPr="00BF74A0" w14:paraId="770EE7CB" w14:textId="77777777" w:rsidTr="00BF74A0">
        <w:tc>
          <w:tcPr>
            <w:tcW w:w="1130" w:type="pct"/>
            <w:shd w:val="clear" w:color="auto" w:fill="D9D9D9"/>
          </w:tcPr>
          <w:p w14:paraId="6FEE49AB" w14:textId="77777777" w:rsidR="00BF74A0" w:rsidRPr="00BF74A0" w:rsidRDefault="00BF74A0" w:rsidP="00BF74A0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BF74A0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238D1943" w14:textId="77777777" w:rsidR="00BF74A0" w:rsidRPr="00BF74A0" w:rsidRDefault="00BF74A0" w:rsidP="00BF74A0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BF74A0" w:rsidRPr="00BF74A0" w14:paraId="67EB1A32" w14:textId="77777777" w:rsidTr="00BF74A0">
        <w:tc>
          <w:tcPr>
            <w:tcW w:w="1130" w:type="pct"/>
            <w:shd w:val="clear" w:color="auto" w:fill="D9D9D9"/>
          </w:tcPr>
          <w:p w14:paraId="11DF4964" w14:textId="77777777" w:rsidR="00BF74A0" w:rsidRPr="00BF74A0" w:rsidRDefault="00BF74A0" w:rsidP="00BF74A0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BF74A0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3E0F3182" w14:textId="77777777" w:rsidR="00BF74A0" w:rsidRPr="00BF74A0" w:rsidRDefault="00BF74A0" w:rsidP="00BF74A0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BF74A0" w:rsidRPr="00BF74A0" w14:paraId="161848A5" w14:textId="77777777" w:rsidTr="00BF74A0">
        <w:tc>
          <w:tcPr>
            <w:tcW w:w="1130" w:type="pct"/>
            <w:shd w:val="clear" w:color="auto" w:fill="D9D9D9"/>
          </w:tcPr>
          <w:p w14:paraId="4158E56D" w14:textId="77777777" w:rsidR="00BF74A0" w:rsidRPr="00BF74A0" w:rsidRDefault="00BF74A0" w:rsidP="00BF74A0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BF74A0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0A666AB5" w14:textId="77777777" w:rsidR="00BF74A0" w:rsidRPr="00BF74A0" w:rsidRDefault="00BF74A0" w:rsidP="00BF74A0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bookmarkEnd w:id="0"/>
    </w:tbl>
    <w:p w14:paraId="6750DB0A" w14:textId="77777777" w:rsidR="00BF74A0" w:rsidRPr="00396AA0" w:rsidRDefault="00BF74A0" w:rsidP="002318D5">
      <w:pPr>
        <w:spacing w:before="6" w:after="1"/>
        <w:rPr>
          <w:rFonts w:ascii="Arial" w:hAnsi="Arial" w:cs="Arial"/>
          <w:b/>
          <w:sz w:val="20"/>
          <w:szCs w:val="20"/>
        </w:rPr>
      </w:pPr>
    </w:p>
    <w:p w14:paraId="6E92C9B1" w14:textId="77777777" w:rsidR="002318D5" w:rsidRPr="00396AA0" w:rsidRDefault="002318D5" w:rsidP="002318D5">
      <w:pPr>
        <w:spacing w:before="61" w:after="1"/>
        <w:rPr>
          <w:rFonts w:ascii="Arial" w:hAnsi="Arial" w:cs="Arial"/>
          <w:b/>
          <w:sz w:val="20"/>
          <w:szCs w:val="20"/>
        </w:rPr>
      </w:pPr>
    </w:p>
    <w:p w14:paraId="0885BC91" w14:textId="77777777" w:rsidR="002318D5" w:rsidRPr="00396AA0" w:rsidRDefault="002318D5" w:rsidP="002318D5">
      <w:pPr>
        <w:spacing w:before="7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"/>
        <w:gridCol w:w="1875"/>
        <w:gridCol w:w="2099"/>
        <w:gridCol w:w="2098"/>
        <w:gridCol w:w="2956"/>
        <w:gridCol w:w="1842"/>
        <w:gridCol w:w="3014"/>
      </w:tblGrid>
      <w:tr w:rsidR="00BF74A0" w:rsidRPr="00BF74A0" w14:paraId="723A7070" w14:textId="77777777" w:rsidTr="003E3B3B">
        <w:trPr>
          <w:trHeight w:val="1227"/>
        </w:trPr>
        <w:tc>
          <w:tcPr>
            <w:tcW w:w="274" w:type="pct"/>
            <w:shd w:val="clear" w:color="auto" w:fill="D9D9D9" w:themeFill="background1" w:themeFillShade="D9"/>
          </w:tcPr>
          <w:p w14:paraId="0D9FB98E" w14:textId="77777777" w:rsidR="002318D5" w:rsidRPr="00BF74A0" w:rsidRDefault="002318D5" w:rsidP="00396AA0">
            <w:pPr>
              <w:pStyle w:val="TableParagraph"/>
              <w:spacing w:before="24"/>
              <w:ind w:left="1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638" w:type="pct"/>
            <w:shd w:val="clear" w:color="auto" w:fill="D9D9D9" w:themeFill="background1" w:themeFillShade="D9"/>
          </w:tcPr>
          <w:p w14:paraId="439E3CE0" w14:textId="77777777" w:rsidR="002318D5" w:rsidRPr="00BF74A0" w:rsidRDefault="002318D5" w:rsidP="00396AA0">
            <w:pPr>
              <w:pStyle w:val="TableParagraph"/>
              <w:spacing w:before="24"/>
              <w:ind w:left="2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2892315F" w14:textId="5DAE9D2A" w:rsidR="002318D5" w:rsidRPr="00BF74A0" w:rsidRDefault="002318D5" w:rsidP="00396AA0">
            <w:pPr>
              <w:pStyle w:val="TableParagraph"/>
              <w:spacing w:before="43" w:line="216" w:lineRule="auto"/>
              <w:ind w:left="98" w:right="66" w:firstLine="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Identificação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das atividades de controle</w:t>
            </w:r>
            <w:r w:rsidRPr="00BF74A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BF74A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nível de</w:t>
            </w:r>
            <w:r w:rsidRPr="00BF74A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afirmação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0B7CD4BE" w14:textId="666A6893" w:rsidR="002318D5" w:rsidRPr="00BF74A0" w:rsidRDefault="002318D5" w:rsidP="00396AA0">
            <w:pPr>
              <w:pStyle w:val="TableParagraph"/>
              <w:spacing w:before="43" w:line="216" w:lineRule="auto"/>
              <w:ind w:left="199" w:right="1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Manual</w:t>
            </w:r>
            <w:r w:rsidRPr="00BF74A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 xml:space="preserve">ou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Automat</w:t>
            </w:r>
            <w:r w:rsidR="00E14962"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i</w:t>
            </w:r>
            <w:r w:rsidRPr="00BF74A0">
              <w:rPr>
                <w:rFonts w:ascii="Arial" w:hAnsi="Arial" w:cs="Arial"/>
                <w:b/>
                <w:spacing w:val="-4"/>
                <w:sz w:val="20"/>
                <w:szCs w:val="20"/>
              </w:rPr>
              <w:t>zado</w:t>
            </w:r>
          </w:p>
        </w:tc>
        <w:tc>
          <w:tcPr>
            <w:tcW w:w="1006" w:type="pct"/>
            <w:shd w:val="clear" w:color="auto" w:fill="D9D9D9" w:themeFill="background1" w:themeFillShade="D9"/>
          </w:tcPr>
          <w:p w14:paraId="53C9CD36" w14:textId="77777777" w:rsidR="00E14962" w:rsidRPr="00BF74A0" w:rsidRDefault="002318D5" w:rsidP="00396AA0">
            <w:pPr>
              <w:pStyle w:val="TableParagraph"/>
              <w:spacing w:before="43" w:line="216" w:lineRule="auto"/>
              <w:ind w:left="303" w:right="106" w:hanging="15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(MV)</w:t>
            </w:r>
            <w:r w:rsidRPr="00BF74A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Muitas</w:t>
            </w:r>
            <w:r w:rsidRPr="00BF74A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 xml:space="preserve">vezes </w:t>
            </w:r>
          </w:p>
          <w:p w14:paraId="4EFA3E96" w14:textId="4A8F153D" w:rsidR="002318D5" w:rsidRPr="00BF74A0" w:rsidRDefault="002318D5" w:rsidP="00396AA0">
            <w:pPr>
              <w:pStyle w:val="TableParagraph"/>
              <w:spacing w:before="43" w:line="216" w:lineRule="auto"/>
              <w:ind w:left="303" w:right="106" w:hanging="15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(SM) Semanal (MS) Mensal (TR)Trimestral</w:t>
            </w:r>
          </w:p>
          <w:p w14:paraId="713FD7DB" w14:textId="77777777" w:rsidR="002318D5" w:rsidRPr="00BF74A0" w:rsidRDefault="002318D5" w:rsidP="00396AA0">
            <w:pPr>
              <w:pStyle w:val="TableParagraph"/>
              <w:spacing w:line="226" w:lineRule="exact"/>
              <w:ind w:left="4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(AN)</w:t>
            </w:r>
            <w:r w:rsidRPr="00BF74A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Anual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14:paraId="3948E4D2" w14:textId="77777777" w:rsidR="002318D5" w:rsidRPr="00BF74A0" w:rsidRDefault="002318D5" w:rsidP="00396AA0">
            <w:pPr>
              <w:pStyle w:val="TableParagraph"/>
              <w:spacing w:before="42" w:line="216" w:lineRule="auto"/>
              <w:ind w:left="95" w:right="66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Atividade de</w:t>
            </w: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controle 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Nº</w:t>
            </w:r>
          </w:p>
        </w:tc>
        <w:tc>
          <w:tcPr>
            <w:tcW w:w="1026" w:type="pct"/>
            <w:shd w:val="clear" w:color="auto" w:fill="D9D9D9" w:themeFill="background1" w:themeFillShade="D9"/>
          </w:tcPr>
          <w:p w14:paraId="3C7F144C" w14:textId="00364E99" w:rsidR="002318D5" w:rsidRPr="00BF74A0" w:rsidRDefault="002318D5" w:rsidP="00396AA0">
            <w:pPr>
              <w:pStyle w:val="TableParagraph"/>
              <w:spacing w:before="43" w:line="216" w:lineRule="auto"/>
              <w:ind w:left="32" w:righ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Avaliação do desenho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implementação</w:t>
            </w:r>
            <w:r w:rsidRPr="00BF74A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das</w:t>
            </w:r>
            <w:r w:rsidRPr="00BF74A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atividades de</w:t>
            </w:r>
            <w:r w:rsidRPr="00BF74A0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="000F76F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74A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 xml:space="preserve">Adequa-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da/Inadequada</w:t>
            </w:r>
          </w:p>
        </w:tc>
      </w:tr>
      <w:tr w:rsidR="00BF74A0" w:rsidRPr="00BF74A0" w14:paraId="740B81FF" w14:textId="77777777" w:rsidTr="003E3B3B">
        <w:trPr>
          <w:trHeight w:val="575"/>
        </w:trPr>
        <w:tc>
          <w:tcPr>
            <w:tcW w:w="274" w:type="pct"/>
            <w:shd w:val="clear" w:color="auto" w:fill="D9D9D9" w:themeFill="background1" w:themeFillShade="D9"/>
          </w:tcPr>
          <w:p w14:paraId="46F867CE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shd w:val="clear" w:color="auto" w:fill="D9D9D9" w:themeFill="background1" w:themeFillShade="D9"/>
          </w:tcPr>
          <w:p w14:paraId="42B33210" w14:textId="25A5CD36" w:rsidR="002318D5" w:rsidRPr="00BF74A0" w:rsidRDefault="002318D5" w:rsidP="000F76F1">
            <w:pPr>
              <w:pStyle w:val="TableParagraph"/>
              <w:spacing w:before="81" w:line="21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Transferir d</w:t>
            </w:r>
            <w:r w:rsidR="006979F9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a Identificação dos</w:t>
            </w:r>
            <w:r w:rsidR="00E14962" w:rsidRPr="00BF74A0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 xml:space="preserve"> Riscos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6F945CB0" w14:textId="22D6C3F9" w:rsidR="002318D5" w:rsidRPr="00BF74A0" w:rsidRDefault="002318D5" w:rsidP="000F76F1">
            <w:pPr>
              <w:pStyle w:val="TableParagraph"/>
              <w:spacing w:before="81" w:line="216" w:lineRule="auto"/>
              <w:ind w:left="149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Transferir</w:t>
            </w:r>
            <w:r w:rsidRPr="00BF74A0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 xml:space="preserve">do </w:t>
            </w:r>
            <w:r w:rsidR="00E14962" w:rsidRPr="00BF74A0">
              <w:rPr>
                <w:rFonts w:ascii="Arial" w:hAnsi="Arial" w:cs="Arial"/>
                <w:b/>
                <w:i/>
                <w:sz w:val="20"/>
                <w:szCs w:val="20"/>
              </w:rPr>
              <w:t>Fluxo de Processo para Identificar Riscos de Distorção Relevante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29B4B3B7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pct"/>
            <w:shd w:val="clear" w:color="auto" w:fill="D9D9D9" w:themeFill="background1" w:themeFillShade="D9"/>
          </w:tcPr>
          <w:p w14:paraId="145F3CFD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D9D9D9" w:themeFill="background1" w:themeFillShade="D9"/>
          </w:tcPr>
          <w:p w14:paraId="24B370A8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pct"/>
            <w:shd w:val="clear" w:color="auto" w:fill="D9D9D9" w:themeFill="background1" w:themeFillShade="D9"/>
          </w:tcPr>
          <w:p w14:paraId="12F5A018" w14:textId="478527CE" w:rsidR="002318D5" w:rsidRPr="00BF74A0" w:rsidRDefault="002318D5" w:rsidP="00AF7A38">
            <w:pPr>
              <w:pStyle w:val="TableParagraph"/>
              <w:spacing w:before="81" w:line="216" w:lineRule="auto"/>
              <w:ind w:left="213" w:firstLine="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i/>
                <w:sz w:val="20"/>
                <w:szCs w:val="20"/>
              </w:rPr>
              <w:t>Transferir</w:t>
            </w:r>
            <w:r w:rsidRPr="00BF74A0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i/>
                <w:sz w:val="20"/>
                <w:szCs w:val="20"/>
              </w:rPr>
              <w:t>para</w:t>
            </w:r>
            <w:r w:rsidRPr="00BF74A0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="006979F9">
              <w:rPr>
                <w:rFonts w:ascii="Arial" w:hAnsi="Arial" w:cs="Arial"/>
                <w:b/>
                <w:i/>
                <w:sz w:val="20"/>
                <w:szCs w:val="20"/>
              </w:rPr>
              <w:t>a Matriz de Planejamento e Procedimentos</w:t>
            </w:r>
            <w:r w:rsidRPr="00BF74A0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 w:rsidRPr="00BF74A0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i/>
                <w:sz w:val="20"/>
                <w:szCs w:val="20"/>
              </w:rPr>
              <w:t>Coluna</w:t>
            </w:r>
            <w:r w:rsidRPr="00BF74A0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9</w:t>
            </w:r>
          </w:p>
        </w:tc>
      </w:tr>
      <w:tr w:rsidR="00BF74A0" w:rsidRPr="00BF74A0" w14:paraId="339B1178" w14:textId="77777777" w:rsidTr="003E3B3B">
        <w:trPr>
          <w:trHeight w:val="313"/>
        </w:trPr>
        <w:tc>
          <w:tcPr>
            <w:tcW w:w="274" w:type="pct"/>
            <w:shd w:val="clear" w:color="auto" w:fill="D9D9D9" w:themeFill="background1" w:themeFillShade="D9"/>
          </w:tcPr>
          <w:p w14:paraId="78870633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" w:type="pct"/>
            <w:shd w:val="clear" w:color="auto" w:fill="D9D9D9" w:themeFill="background1" w:themeFillShade="D9"/>
          </w:tcPr>
          <w:p w14:paraId="6F05C863" w14:textId="77777777" w:rsidR="002318D5" w:rsidRPr="00BF74A0" w:rsidRDefault="002318D5" w:rsidP="00AF7A38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4BE57387" w14:textId="77777777" w:rsidR="002318D5" w:rsidRPr="00BF74A0" w:rsidRDefault="002318D5" w:rsidP="00AF7A38">
            <w:pPr>
              <w:pStyle w:val="TableParagraph"/>
              <w:spacing w:before="24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714" w:type="pct"/>
            <w:shd w:val="clear" w:color="auto" w:fill="D9D9D9" w:themeFill="background1" w:themeFillShade="D9"/>
          </w:tcPr>
          <w:p w14:paraId="3C8DDBBC" w14:textId="77777777" w:rsidR="002318D5" w:rsidRPr="00BF74A0" w:rsidRDefault="002318D5" w:rsidP="00AF7A38">
            <w:pPr>
              <w:pStyle w:val="TableParagraph"/>
              <w:spacing w:before="24"/>
              <w:ind w:lef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006" w:type="pct"/>
            <w:shd w:val="clear" w:color="auto" w:fill="D9D9D9" w:themeFill="background1" w:themeFillShade="D9"/>
          </w:tcPr>
          <w:p w14:paraId="29337F09" w14:textId="77777777" w:rsidR="002318D5" w:rsidRPr="00BF74A0" w:rsidRDefault="002318D5" w:rsidP="00AF7A38">
            <w:pPr>
              <w:pStyle w:val="TableParagraph"/>
              <w:spacing w:before="24"/>
              <w:ind w:lef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14:paraId="379D378A" w14:textId="77777777" w:rsidR="002318D5" w:rsidRPr="00BF74A0" w:rsidRDefault="002318D5" w:rsidP="00AF7A38">
            <w:pPr>
              <w:pStyle w:val="TableParagraph"/>
              <w:spacing w:before="24"/>
              <w:ind w:right="48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026" w:type="pct"/>
            <w:shd w:val="clear" w:color="auto" w:fill="D9D9D9" w:themeFill="background1" w:themeFillShade="D9"/>
          </w:tcPr>
          <w:p w14:paraId="2568769C" w14:textId="77777777" w:rsidR="002318D5" w:rsidRPr="00BF74A0" w:rsidRDefault="002318D5" w:rsidP="00AF7A38">
            <w:pPr>
              <w:pStyle w:val="TableParagraph"/>
              <w:spacing w:before="24"/>
              <w:ind w:left="32"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</w:tr>
      <w:tr w:rsidR="00BF74A0" w:rsidRPr="00BF74A0" w14:paraId="2FB255D1" w14:textId="77777777" w:rsidTr="00BF74A0">
        <w:trPr>
          <w:trHeight w:val="295"/>
        </w:trPr>
        <w:tc>
          <w:tcPr>
            <w:tcW w:w="274" w:type="pct"/>
            <w:shd w:val="clear" w:color="auto" w:fill="auto"/>
          </w:tcPr>
          <w:p w14:paraId="5EF9F76B" w14:textId="77777777" w:rsidR="002318D5" w:rsidRPr="00BF74A0" w:rsidRDefault="002318D5" w:rsidP="00AF7A38">
            <w:pPr>
              <w:pStyle w:val="TableParagraph"/>
              <w:spacing w:before="24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638" w:type="pct"/>
            <w:shd w:val="clear" w:color="auto" w:fill="auto"/>
          </w:tcPr>
          <w:p w14:paraId="3695A102" w14:textId="77777777" w:rsidR="002318D5" w:rsidRPr="00BF74A0" w:rsidRDefault="002318D5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RNA/01</w:t>
            </w:r>
          </w:p>
        </w:tc>
        <w:tc>
          <w:tcPr>
            <w:tcW w:w="714" w:type="pct"/>
            <w:shd w:val="clear" w:color="auto" w:fill="auto"/>
          </w:tcPr>
          <w:p w14:paraId="254E9B1A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</w:tcPr>
          <w:p w14:paraId="53A0F1F6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pct"/>
            <w:shd w:val="clear" w:color="auto" w:fill="auto"/>
          </w:tcPr>
          <w:p w14:paraId="606F4913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</w:tcPr>
          <w:p w14:paraId="28534E85" w14:textId="77777777" w:rsidR="002318D5" w:rsidRPr="00BF74A0" w:rsidRDefault="002318D5" w:rsidP="00AF7A38">
            <w:pPr>
              <w:pStyle w:val="TableParagraph"/>
              <w:spacing w:before="24"/>
              <w:ind w:right="52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AC/01</w:t>
            </w:r>
          </w:p>
        </w:tc>
        <w:tc>
          <w:tcPr>
            <w:tcW w:w="1026" w:type="pct"/>
            <w:shd w:val="clear" w:color="auto" w:fill="auto"/>
          </w:tcPr>
          <w:p w14:paraId="1EF81E62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4A0" w:rsidRPr="00BF74A0" w14:paraId="5C7833A2" w14:textId="77777777" w:rsidTr="00BF74A0">
        <w:trPr>
          <w:trHeight w:val="330"/>
        </w:trPr>
        <w:tc>
          <w:tcPr>
            <w:tcW w:w="274" w:type="pct"/>
            <w:shd w:val="clear" w:color="auto" w:fill="auto"/>
          </w:tcPr>
          <w:p w14:paraId="6792FFF3" w14:textId="77777777" w:rsidR="002318D5" w:rsidRPr="00BF74A0" w:rsidRDefault="002318D5" w:rsidP="00AF7A38">
            <w:pPr>
              <w:pStyle w:val="TableParagraph"/>
              <w:spacing w:before="24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638" w:type="pct"/>
            <w:shd w:val="clear" w:color="auto" w:fill="auto"/>
          </w:tcPr>
          <w:p w14:paraId="0D7202FE" w14:textId="77777777" w:rsidR="002318D5" w:rsidRPr="00BF74A0" w:rsidRDefault="002318D5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RNA/02</w:t>
            </w:r>
          </w:p>
        </w:tc>
        <w:tc>
          <w:tcPr>
            <w:tcW w:w="714" w:type="pct"/>
            <w:shd w:val="clear" w:color="auto" w:fill="auto"/>
          </w:tcPr>
          <w:p w14:paraId="69E98B75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</w:tcPr>
          <w:p w14:paraId="3F9808C1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pct"/>
            <w:shd w:val="clear" w:color="auto" w:fill="auto"/>
          </w:tcPr>
          <w:p w14:paraId="4694BA9D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</w:tcPr>
          <w:p w14:paraId="52C80575" w14:textId="77777777" w:rsidR="002318D5" w:rsidRPr="00BF74A0" w:rsidRDefault="002318D5" w:rsidP="00AF7A38">
            <w:pPr>
              <w:pStyle w:val="TableParagraph"/>
              <w:spacing w:before="24"/>
              <w:ind w:right="52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AC/02</w:t>
            </w:r>
          </w:p>
        </w:tc>
        <w:tc>
          <w:tcPr>
            <w:tcW w:w="1026" w:type="pct"/>
            <w:shd w:val="clear" w:color="auto" w:fill="auto"/>
          </w:tcPr>
          <w:p w14:paraId="5E862CF9" w14:textId="77777777" w:rsidR="002318D5" w:rsidRPr="00BF74A0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61AC44" w14:textId="23C3C1AD" w:rsidR="002318D5" w:rsidRDefault="002318D5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74"/>
        <w:gridCol w:w="12416"/>
      </w:tblGrid>
      <w:tr w:rsidR="00E41953" w:rsidRPr="00E41953" w14:paraId="1F2113AE" w14:textId="77777777" w:rsidTr="00E41953">
        <w:tc>
          <w:tcPr>
            <w:tcW w:w="774" w:type="pct"/>
            <w:shd w:val="clear" w:color="auto" w:fill="BFBFBF" w:themeFill="background1" w:themeFillShade="BF"/>
          </w:tcPr>
          <w:p w14:paraId="467A6ADE" w14:textId="77777777" w:rsidR="00E41953" w:rsidRPr="009C01CC" w:rsidRDefault="00E41953" w:rsidP="00E41953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2" w:name="_Hlk192231519"/>
            <w:r w:rsidRPr="009C01CC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4226" w:type="pct"/>
            <w:shd w:val="clear" w:color="auto" w:fill="auto"/>
          </w:tcPr>
          <w:p w14:paraId="61629CAA" w14:textId="77777777" w:rsidR="00E41953" w:rsidRPr="00E41953" w:rsidRDefault="00E41953" w:rsidP="00E41953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</w:tc>
      </w:tr>
      <w:tr w:rsidR="00E41953" w:rsidRPr="00E41953" w14:paraId="786E6358" w14:textId="77777777" w:rsidTr="00E41953">
        <w:tc>
          <w:tcPr>
            <w:tcW w:w="774" w:type="pct"/>
            <w:shd w:val="clear" w:color="auto" w:fill="BFBFBF" w:themeFill="background1" w:themeFillShade="BF"/>
          </w:tcPr>
          <w:p w14:paraId="52FCBF98" w14:textId="77777777" w:rsidR="00E41953" w:rsidRPr="009C01CC" w:rsidRDefault="00E41953" w:rsidP="00E41953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9C01CC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4226" w:type="pct"/>
            <w:shd w:val="clear" w:color="auto" w:fill="auto"/>
          </w:tcPr>
          <w:p w14:paraId="454F0BB3" w14:textId="77777777" w:rsidR="00E41953" w:rsidRPr="00E41953" w:rsidRDefault="00E41953" w:rsidP="00E41953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E41953">
              <w:rPr>
                <w:rFonts w:ascii="Arial" w:eastAsia="Arial" w:hAnsi="Arial" w:cs="Arial"/>
                <w:sz w:val="20"/>
                <w:szCs w:val="20"/>
                <w:lang w:val="pt-BR"/>
              </w:rPr>
              <w:t>OUTROS PARTICIPANTES:</w:t>
            </w:r>
          </w:p>
          <w:p w14:paraId="0480B7EF" w14:textId="77777777" w:rsidR="00E41953" w:rsidRPr="00E41953" w:rsidRDefault="00E41953" w:rsidP="00E41953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591D007F" w14:textId="77777777" w:rsidR="00E41953" w:rsidRPr="00E41953" w:rsidRDefault="00E41953" w:rsidP="00E41953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48A8FC93" w14:textId="77777777" w:rsidR="00E41953" w:rsidRPr="00E41953" w:rsidRDefault="00E41953" w:rsidP="00E41953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15EE7796" w14:textId="77777777" w:rsidR="00E41953" w:rsidRPr="00E41953" w:rsidRDefault="00E41953" w:rsidP="00E41953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E41953">
              <w:rPr>
                <w:rFonts w:ascii="Arial" w:eastAsia="Arial" w:hAnsi="Arial" w:cs="Arial"/>
                <w:sz w:val="20"/>
                <w:szCs w:val="20"/>
                <w:lang w:val="pt-BR"/>
              </w:rPr>
              <w:lastRenderedPageBreak/>
              <w:tab/>
            </w:r>
          </w:p>
        </w:tc>
      </w:tr>
      <w:bookmarkEnd w:id="2"/>
    </w:tbl>
    <w:p w14:paraId="27E9BFCC" w14:textId="4D6FC68E" w:rsidR="00E41953" w:rsidRDefault="00E41953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p w14:paraId="5421206F" w14:textId="15E61CEA" w:rsidR="00E41953" w:rsidRDefault="00E41953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p w14:paraId="37F007A3" w14:textId="0E61CEC3" w:rsidR="00E41953" w:rsidRDefault="00E41953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p w14:paraId="5945BA72" w14:textId="630E9CAD" w:rsidR="00E41953" w:rsidRDefault="00E41953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p w14:paraId="429D7CF4" w14:textId="77777777" w:rsidR="00E41953" w:rsidRPr="00396AA0" w:rsidRDefault="00E41953" w:rsidP="002318D5">
      <w:pPr>
        <w:spacing w:before="221"/>
        <w:rPr>
          <w:rFonts w:ascii="Arial" w:hAnsi="Arial" w:cs="Arial"/>
          <w:b/>
          <w:sz w:val="20"/>
          <w:szCs w:val="20"/>
        </w:rPr>
      </w:pPr>
    </w:p>
    <w:p w14:paraId="601A5B15" w14:textId="5C602EAF" w:rsidR="002318D5" w:rsidRPr="00BF74A0" w:rsidRDefault="002318D5" w:rsidP="002318D5">
      <w:pPr>
        <w:pStyle w:val="Ttulo1"/>
        <w:spacing w:after="40" w:line="240" w:lineRule="auto"/>
        <w:rPr>
          <w:rFonts w:ascii="Arial" w:hAnsi="Arial" w:cs="Arial"/>
          <w:sz w:val="20"/>
          <w:szCs w:val="20"/>
        </w:rPr>
      </w:pPr>
      <w:r w:rsidRPr="00BF74A0">
        <w:rPr>
          <w:rFonts w:ascii="Arial" w:hAnsi="Arial" w:cs="Arial"/>
          <w:sz w:val="20"/>
          <w:szCs w:val="20"/>
        </w:rPr>
        <w:t>Orientações</w:t>
      </w:r>
      <w:r w:rsidRPr="00BF74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para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elaboração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do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Registro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das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Atividades</w:t>
      </w:r>
      <w:r w:rsidRPr="00BF74A0">
        <w:rPr>
          <w:rFonts w:ascii="Arial" w:hAnsi="Arial" w:cs="Arial"/>
          <w:spacing w:val="-9"/>
          <w:sz w:val="20"/>
          <w:szCs w:val="20"/>
        </w:rPr>
        <w:t xml:space="preserve"> </w:t>
      </w:r>
      <w:r w:rsidRPr="00BF74A0">
        <w:rPr>
          <w:rFonts w:ascii="Arial" w:hAnsi="Arial" w:cs="Arial"/>
          <w:sz w:val="20"/>
          <w:szCs w:val="20"/>
        </w:rPr>
        <w:t>de</w:t>
      </w:r>
      <w:r w:rsidRPr="00BF74A0">
        <w:rPr>
          <w:rFonts w:ascii="Arial" w:hAnsi="Arial" w:cs="Arial"/>
          <w:spacing w:val="-10"/>
          <w:sz w:val="20"/>
          <w:szCs w:val="20"/>
        </w:rPr>
        <w:t xml:space="preserve"> </w:t>
      </w:r>
      <w:r w:rsidRPr="00BF74A0">
        <w:rPr>
          <w:rFonts w:ascii="Arial" w:hAnsi="Arial" w:cs="Arial"/>
          <w:spacing w:val="-2"/>
          <w:sz w:val="20"/>
          <w:szCs w:val="20"/>
        </w:rPr>
        <w:t>Controle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1475"/>
        <w:gridCol w:w="11035"/>
      </w:tblGrid>
      <w:tr w:rsidR="00BF74A0" w:rsidRPr="00BF74A0" w14:paraId="5F79BEC9" w14:textId="77777777" w:rsidTr="009C01CC">
        <w:trPr>
          <w:trHeight w:val="1459"/>
        </w:trPr>
        <w:tc>
          <w:tcPr>
            <w:tcW w:w="742" w:type="pct"/>
            <w:shd w:val="clear" w:color="auto" w:fill="D9D9D9" w:themeFill="background1" w:themeFillShade="D9"/>
          </w:tcPr>
          <w:p w14:paraId="6E251F2D" w14:textId="77777777" w:rsidR="002318D5" w:rsidRPr="00BF74A0" w:rsidRDefault="002318D5" w:rsidP="00AF7A38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BF74A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 xml:space="preserve"> do papel de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4258" w:type="pct"/>
            <w:gridSpan w:val="2"/>
            <w:shd w:val="clear" w:color="auto" w:fill="auto"/>
          </w:tcPr>
          <w:p w14:paraId="2129E66E" w14:textId="399D2618" w:rsidR="002318D5" w:rsidRPr="00BF74A0" w:rsidRDefault="002318D5" w:rsidP="00AF7A38">
            <w:pPr>
              <w:pStyle w:val="TableParagraph"/>
              <w:spacing w:line="240" w:lineRule="exact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z w:val="20"/>
                <w:szCs w:val="20"/>
              </w:rPr>
              <w:t>O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objetivo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geral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deste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papel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trabalho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é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identificar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registrar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as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atividades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que estão ou deveriam estar implementadas para prevenir a ocorrência dos riscos identificados no nível das demonstrações contábeis e no nível de no nível de afirmações para classes de transações, saldos contábeis e divulgações relevantes. Em outras palavras, a administração</w:t>
            </w:r>
            <w:r w:rsidRPr="00BF74A0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é responsável pelos controles internos para prevenir riscos de distorções relevantes nas demonstrações contábeis.</w:t>
            </w:r>
          </w:p>
        </w:tc>
      </w:tr>
      <w:tr w:rsidR="00BF74A0" w:rsidRPr="00BF74A0" w14:paraId="6E3B126F" w14:textId="77777777" w:rsidTr="009C01CC">
        <w:trPr>
          <w:trHeight w:val="302"/>
        </w:trPr>
        <w:tc>
          <w:tcPr>
            <w:tcW w:w="742" w:type="pct"/>
            <w:shd w:val="clear" w:color="auto" w:fill="D9D9D9" w:themeFill="background1" w:themeFillShade="D9"/>
          </w:tcPr>
          <w:p w14:paraId="5C990108" w14:textId="77777777" w:rsidR="002318D5" w:rsidRPr="00BF74A0" w:rsidRDefault="002318D5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6"/>
                <w:sz w:val="20"/>
                <w:szCs w:val="20"/>
              </w:rPr>
              <w:t>ISSAI</w:t>
            </w:r>
            <w:r w:rsidRPr="00BF74A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aplicável</w:t>
            </w:r>
          </w:p>
        </w:tc>
        <w:tc>
          <w:tcPr>
            <w:tcW w:w="4258" w:type="pct"/>
            <w:gridSpan w:val="2"/>
            <w:shd w:val="clear" w:color="auto" w:fill="auto"/>
          </w:tcPr>
          <w:p w14:paraId="74C96BD7" w14:textId="1A5B2F9A" w:rsidR="002318D5" w:rsidRPr="00BF74A0" w:rsidRDefault="00BF74A0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>NBC TA</w:t>
            </w:r>
            <w:r w:rsidR="002318D5"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2318D5" w:rsidRPr="00BF74A0">
              <w:rPr>
                <w:rFonts w:ascii="Arial" w:hAnsi="Arial" w:cs="Arial"/>
                <w:spacing w:val="-4"/>
                <w:sz w:val="20"/>
                <w:szCs w:val="20"/>
              </w:rPr>
              <w:t>2315</w:t>
            </w:r>
          </w:p>
        </w:tc>
      </w:tr>
      <w:tr w:rsidR="00BF74A0" w:rsidRPr="00BF74A0" w14:paraId="17D6BEB1" w14:textId="77777777" w:rsidTr="009C01CC">
        <w:trPr>
          <w:trHeight w:val="1698"/>
        </w:trPr>
        <w:tc>
          <w:tcPr>
            <w:tcW w:w="742" w:type="pct"/>
            <w:vMerge w:val="restart"/>
            <w:shd w:val="clear" w:color="auto" w:fill="D9D9D9" w:themeFill="background1" w:themeFillShade="D9"/>
          </w:tcPr>
          <w:p w14:paraId="6B3F2BED" w14:textId="77777777" w:rsidR="002318D5" w:rsidRPr="00BF74A0" w:rsidRDefault="002318D5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258" w:type="pct"/>
            <w:gridSpan w:val="2"/>
            <w:shd w:val="clear" w:color="auto" w:fill="auto"/>
          </w:tcPr>
          <w:p w14:paraId="718509D2" w14:textId="3BE90889" w:rsidR="002318D5" w:rsidRPr="00BF74A0" w:rsidRDefault="002318D5" w:rsidP="00AF7A38">
            <w:pPr>
              <w:pStyle w:val="TableParagraph"/>
              <w:spacing w:line="240" w:lineRule="exact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z w:val="20"/>
                <w:szCs w:val="20"/>
              </w:rPr>
              <w:t>As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atividades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em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relação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cada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risco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podem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ser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registradas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com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base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na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revisão dos documentos mantidos pela entidade e em conversas com o pessoal designado da entidade. O auditor deve assegurar que as atividades de controle identificadas sejam relevantes para os riscos. Ao responder</w:t>
            </w:r>
            <w:r w:rsidRPr="00BF74A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os riscos avaliados de distorções</w:t>
            </w:r>
            <w:r w:rsidRPr="00BF74A0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relevantes nas demonstrações contábeis, o auditor pode primeiramente testar a efetividade operacional dos controles implementados, e este registro das atividades de controle se tornará a base de referência para testar os controles.</w:t>
            </w:r>
          </w:p>
        </w:tc>
      </w:tr>
      <w:tr w:rsidR="00BF74A0" w:rsidRPr="00BF74A0" w14:paraId="4B4ECC32" w14:textId="77777777" w:rsidTr="009C01CC">
        <w:trPr>
          <w:trHeight w:val="641"/>
        </w:trPr>
        <w:tc>
          <w:tcPr>
            <w:tcW w:w="742" w:type="pct"/>
            <w:vMerge/>
            <w:shd w:val="clear" w:color="auto" w:fill="D9D9D9" w:themeFill="background1" w:themeFillShade="D9"/>
          </w:tcPr>
          <w:p w14:paraId="245E5A74" w14:textId="77777777" w:rsidR="002318D5" w:rsidRPr="00BF74A0" w:rsidRDefault="002318D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8" w:type="pct"/>
            <w:gridSpan w:val="2"/>
            <w:shd w:val="clear" w:color="auto" w:fill="auto"/>
          </w:tcPr>
          <w:p w14:paraId="52C0D8ED" w14:textId="72D9E3C9" w:rsidR="002318D5" w:rsidRPr="00BF74A0" w:rsidRDefault="002318D5" w:rsidP="00AF7A38">
            <w:pPr>
              <w:pStyle w:val="TableParagraph"/>
              <w:spacing w:before="20" w:line="235" w:lineRule="auto"/>
              <w:ind w:left="984" w:hanging="908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BF74A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F74A0">
              <w:rPr>
                <w:rFonts w:ascii="Arial" w:hAnsi="Arial" w:cs="Arial"/>
                <w:b/>
                <w:spacing w:val="80"/>
                <w:w w:val="15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Nesta coluna, o auditor pode registrar o nome do risco ou apenas o número de</w:t>
            </w:r>
            <w:r w:rsidRPr="00BF74A0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referência do risco, transferindo da Tabela B do</w:t>
            </w:r>
            <w:r w:rsidR="00E14962" w:rsidRPr="00BF74A0">
              <w:rPr>
                <w:rFonts w:ascii="Arial" w:hAnsi="Arial" w:cs="Arial"/>
                <w:sz w:val="20"/>
                <w:szCs w:val="20"/>
              </w:rPr>
              <w:t xml:space="preserve"> Registro de Riscos</w:t>
            </w:r>
            <w:r w:rsidRPr="00BF74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F74A0" w:rsidRPr="00BF74A0" w14:paraId="2C1729D1" w14:textId="77777777" w:rsidTr="009C01CC">
        <w:trPr>
          <w:trHeight w:val="2493"/>
        </w:trPr>
        <w:tc>
          <w:tcPr>
            <w:tcW w:w="742" w:type="pct"/>
            <w:vMerge/>
            <w:shd w:val="clear" w:color="auto" w:fill="D9D9D9" w:themeFill="background1" w:themeFillShade="D9"/>
          </w:tcPr>
          <w:p w14:paraId="28FC7AAC" w14:textId="77777777" w:rsidR="002318D5" w:rsidRPr="00BF74A0" w:rsidRDefault="002318D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78FAF086" w14:textId="77777777" w:rsidR="002318D5" w:rsidRPr="00BF74A0" w:rsidRDefault="002318D5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BF74A0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BF74A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755" w:type="pct"/>
            <w:shd w:val="clear" w:color="auto" w:fill="auto"/>
          </w:tcPr>
          <w:p w14:paraId="4DEA2EED" w14:textId="2BF05CAE" w:rsidR="002318D5" w:rsidRPr="00BF74A0" w:rsidRDefault="002318D5" w:rsidP="00AF7A38">
            <w:pPr>
              <w:pStyle w:val="TableParagraph"/>
              <w:spacing w:before="20" w:line="235" w:lineRule="auto"/>
              <w:ind w:left="89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4A0">
              <w:rPr>
                <w:rFonts w:ascii="Arial" w:hAnsi="Arial" w:cs="Arial"/>
                <w:sz w:val="20"/>
                <w:szCs w:val="20"/>
              </w:rPr>
              <w:t>Nesta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coluna,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o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auditor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deve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registrar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atividades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associadas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aos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riscos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no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Fluxo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Processo.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As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atividades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 xml:space="preserve">devem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também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ser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relevantes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bem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vinculadas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às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classes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transações,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BF74A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contábeis e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divulgações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correspondentes.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auditor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deve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assegurar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as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atividades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con</w:t>
            </w:r>
            <w:r w:rsidRPr="00BF74A0">
              <w:rPr>
                <w:rFonts w:ascii="Arial" w:hAnsi="Arial" w:cs="Arial"/>
                <w:sz w:val="20"/>
                <w:szCs w:val="20"/>
              </w:rPr>
              <w:t>trole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aqui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identificadas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registradas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existem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na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entidade.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O</w:t>
            </w:r>
            <w:r w:rsidRPr="00BF74A0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auditor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também</w:t>
            </w:r>
            <w:r w:rsidRPr="00BF74A0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pode registrar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uma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atividade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que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deveria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estar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implementada,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mas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que</w:t>
            </w:r>
            <w:r w:rsidRPr="00BF74A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 xml:space="preserve">não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está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(posteriormente,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esse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caso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pode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se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tornar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parte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uma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recomendação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BF74A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pacing w:val="-2"/>
                <w:sz w:val="20"/>
                <w:szCs w:val="20"/>
              </w:rPr>
              <w:t>au</w:t>
            </w:r>
            <w:r w:rsidRPr="00BF74A0">
              <w:rPr>
                <w:rFonts w:ascii="Arial" w:hAnsi="Arial" w:cs="Arial"/>
                <w:sz w:val="20"/>
                <w:szCs w:val="20"/>
              </w:rPr>
              <w:t>ditoria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para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fortalecer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os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controles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internos;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vale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notar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que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a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NBC TA </w:t>
            </w:r>
            <w:r w:rsidRPr="00BF74A0">
              <w:rPr>
                <w:rFonts w:ascii="Arial" w:hAnsi="Arial" w:cs="Arial"/>
                <w:sz w:val="20"/>
                <w:szCs w:val="20"/>
              </w:rPr>
              <w:t>265</w:t>
            </w:r>
            <w:r w:rsidRPr="00BF74A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exige</w:t>
            </w:r>
            <w:r w:rsidRPr="00BF74A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F74A0">
              <w:rPr>
                <w:rFonts w:ascii="Arial" w:hAnsi="Arial" w:cs="Arial"/>
                <w:sz w:val="20"/>
                <w:szCs w:val="20"/>
              </w:rPr>
              <w:t>que a equipe de auditoria comunique eventuais deficiências significativas de controle interno identificadas na auditoria).</w:t>
            </w:r>
          </w:p>
        </w:tc>
      </w:tr>
    </w:tbl>
    <w:p w14:paraId="0FAC0A19" w14:textId="77777777" w:rsidR="002318D5" w:rsidRPr="00396AA0" w:rsidRDefault="002318D5" w:rsidP="002318D5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2318D5" w:rsidRPr="00396AA0" w:rsidSect="00BF74A0">
          <w:headerReference w:type="default" r:id="rId9"/>
          <w:pgSz w:w="16840" w:h="11910" w:orient="landscape"/>
          <w:pgMar w:top="1275" w:right="1320" w:bottom="1133" w:left="820" w:header="0" w:footer="628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1405"/>
        <w:gridCol w:w="10512"/>
      </w:tblGrid>
      <w:tr w:rsidR="00161CFD" w:rsidRPr="00161CFD" w14:paraId="3321FAE0" w14:textId="77777777" w:rsidTr="00161CFD">
        <w:trPr>
          <w:trHeight w:val="1459"/>
        </w:trPr>
        <w:tc>
          <w:tcPr>
            <w:tcW w:w="742" w:type="pct"/>
            <w:vMerge w:val="restart"/>
            <w:shd w:val="clear" w:color="auto" w:fill="auto"/>
          </w:tcPr>
          <w:p w14:paraId="560C2C62" w14:textId="77777777" w:rsidR="002318D5" w:rsidRPr="00161CFD" w:rsidRDefault="002318D5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2C0F9A7F" w14:textId="77777777" w:rsidR="002318D5" w:rsidRPr="00161CFD" w:rsidRDefault="002318D5" w:rsidP="00AF7A38">
            <w:pPr>
              <w:pStyle w:val="TableParagraph"/>
              <w:spacing w:before="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CFD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161C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755" w:type="pct"/>
            <w:shd w:val="clear" w:color="auto" w:fill="auto"/>
          </w:tcPr>
          <w:p w14:paraId="6DA6CD61" w14:textId="3DD851DB" w:rsidR="002318D5" w:rsidRPr="00161CFD" w:rsidRDefault="002318D5" w:rsidP="00AF7A38">
            <w:pPr>
              <w:pStyle w:val="TableParagraph"/>
              <w:spacing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z w:val="20"/>
                <w:szCs w:val="20"/>
              </w:rPr>
              <w:t>Esta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coluna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é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indicar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controles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implementados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relativos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riscos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iden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tificados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são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manuais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automatizados.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Por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razões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óbvias,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pode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haver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um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elevado </w:t>
            </w:r>
            <w:r w:rsidRPr="00161CFD">
              <w:rPr>
                <w:rFonts w:ascii="Arial" w:hAnsi="Arial" w:cs="Arial"/>
                <w:sz w:val="20"/>
                <w:szCs w:val="20"/>
              </w:rPr>
              <w:t>risco de distorção relevante nas demonstrações contábeis se os controles implementados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forem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manuais,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em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vez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automatizados.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Isso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irá,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portanto,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influenciar 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extensão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planejamento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apropriados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tanto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testes de efetividade operacional dos controles como para os testes substantivos.</w:t>
            </w:r>
          </w:p>
        </w:tc>
      </w:tr>
      <w:tr w:rsidR="00161CFD" w:rsidRPr="00161CFD" w14:paraId="15D76C17" w14:textId="77777777" w:rsidTr="00161CFD">
        <w:trPr>
          <w:trHeight w:val="1698"/>
        </w:trPr>
        <w:tc>
          <w:tcPr>
            <w:tcW w:w="742" w:type="pct"/>
            <w:vMerge/>
            <w:shd w:val="clear" w:color="auto" w:fill="auto"/>
          </w:tcPr>
          <w:p w14:paraId="39A227EF" w14:textId="77777777" w:rsidR="002318D5" w:rsidRPr="00161CFD" w:rsidRDefault="002318D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1CE2DD62" w14:textId="77777777" w:rsidR="002318D5" w:rsidRPr="00161CFD" w:rsidRDefault="002318D5" w:rsidP="00AF7A38">
            <w:pPr>
              <w:pStyle w:val="TableParagraph"/>
              <w:spacing w:before="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CFD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161C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755" w:type="pct"/>
            <w:shd w:val="clear" w:color="auto" w:fill="auto"/>
          </w:tcPr>
          <w:p w14:paraId="4653BF1C" w14:textId="0111E648" w:rsidR="002318D5" w:rsidRPr="00161CFD" w:rsidRDefault="002318D5" w:rsidP="00AF7A38">
            <w:pPr>
              <w:pStyle w:val="TableParagraph"/>
              <w:spacing w:line="240" w:lineRule="exact"/>
              <w:ind w:left="89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z w:val="20"/>
                <w:szCs w:val="20"/>
              </w:rPr>
              <w:t>Esta coluna traz categorias para indicar a frequência de aplicação dos controles manuais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na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entidade,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ou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seja,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controles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podem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aplicados</w:t>
            </w:r>
            <w:r w:rsidRPr="00161CF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muitas vezes, semanalmente, mensalmente, trimestralmente ou anualmente. A frequência com que os controles manuais são aplicados determinará o número de unidades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amostrais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serem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selecionadas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testar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sua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efetividade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operacional, conforme indicado na Coluna 8, Tabela B, do (Planejamento dos Procedimentos Adicionais de Auditoria em Resposta aos Riscos).</w:t>
            </w:r>
          </w:p>
        </w:tc>
      </w:tr>
      <w:tr w:rsidR="00161CFD" w:rsidRPr="00161CFD" w14:paraId="4A3F55C2" w14:textId="77777777" w:rsidTr="00161CFD">
        <w:trPr>
          <w:trHeight w:val="1459"/>
        </w:trPr>
        <w:tc>
          <w:tcPr>
            <w:tcW w:w="742" w:type="pct"/>
            <w:vMerge/>
            <w:shd w:val="clear" w:color="auto" w:fill="auto"/>
          </w:tcPr>
          <w:p w14:paraId="045A7CCF" w14:textId="77777777" w:rsidR="002318D5" w:rsidRPr="00161CFD" w:rsidRDefault="002318D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1E72CB7F" w14:textId="77777777" w:rsidR="002318D5" w:rsidRPr="00161CFD" w:rsidRDefault="002318D5" w:rsidP="00AF7A38">
            <w:pPr>
              <w:pStyle w:val="TableParagraph"/>
              <w:spacing w:before="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CFD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161C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755" w:type="pct"/>
            <w:shd w:val="clear" w:color="auto" w:fill="auto"/>
          </w:tcPr>
          <w:p w14:paraId="34F586C0" w14:textId="77DEA5CC" w:rsidR="002318D5" w:rsidRPr="00161CFD" w:rsidRDefault="002318D5" w:rsidP="00AF7A38">
            <w:pPr>
              <w:pStyle w:val="TableParagraph"/>
              <w:spacing w:line="240" w:lineRule="exact"/>
              <w:ind w:left="89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z w:val="20"/>
                <w:szCs w:val="20"/>
              </w:rPr>
              <w:t>As atividades de controle identificadas e registradas neste papel de trabalho deverão,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posteriormente,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vinculadas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aos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riscos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identificados.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isso,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cada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atividade de controle identificada e registrada em relação a cada risco e vinculada a classes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transações,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saldos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contábeis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precisa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receber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um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 xml:space="preserve">número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identificação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único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facilitar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referência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(ver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exemplos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números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iden</w:t>
            </w:r>
            <w:r w:rsidRPr="00161CFD">
              <w:rPr>
                <w:rFonts w:ascii="Arial" w:hAnsi="Arial" w:cs="Arial"/>
                <w:sz w:val="20"/>
                <w:szCs w:val="20"/>
              </w:rPr>
              <w:t>tificação na coluna Atividade de Controle Nº).</w:t>
            </w:r>
          </w:p>
        </w:tc>
      </w:tr>
      <w:tr w:rsidR="00161CFD" w:rsidRPr="00161CFD" w14:paraId="2F1BDAF0" w14:textId="77777777" w:rsidTr="00161CFD">
        <w:trPr>
          <w:trHeight w:val="2415"/>
        </w:trPr>
        <w:tc>
          <w:tcPr>
            <w:tcW w:w="742" w:type="pct"/>
            <w:vMerge/>
            <w:shd w:val="clear" w:color="auto" w:fill="auto"/>
          </w:tcPr>
          <w:p w14:paraId="7AC9BD6D" w14:textId="77777777" w:rsidR="002318D5" w:rsidRPr="00161CFD" w:rsidRDefault="002318D5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</w:tcPr>
          <w:p w14:paraId="28750984" w14:textId="77777777" w:rsidR="002318D5" w:rsidRPr="00161CFD" w:rsidRDefault="002318D5" w:rsidP="00AF7A38">
            <w:pPr>
              <w:pStyle w:val="TableParagraph"/>
              <w:spacing w:before="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1CFD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161CF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3755" w:type="pct"/>
            <w:shd w:val="clear" w:color="auto" w:fill="auto"/>
          </w:tcPr>
          <w:p w14:paraId="2CFADDCD" w14:textId="6AFF1812" w:rsidR="002318D5" w:rsidRPr="00161CFD" w:rsidRDefault="002318D5" w:rsidP="00AF7A38">
            <w:pPr>
              <w:pStyle w:val="TableParagraph"/>
              <w:spacing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z w:val="20"/>
                <w:szCs w:val="20"/>
              </w:rPr>
              <w:t>Esta coluna documenta a avaliação do auditor sobre se os controles identificados são adequadamente desenhados para mitigar os riscos identificados, e se estão implementados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conforme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planejado.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Essa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avaliação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é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baseada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realizados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forma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um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“passo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passo”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(“</w:t>
            </w:r>
            <w:r w:rsidRPr="00161CFD">
              <w:rPr>
                <w:rFonts w:ascii="Arial" w:hAnsi="Arial" w:cs="Arial"/>
                <w:i/>
                <w:sz w:val="20"/>
                <w:szCs w:val="20"/>
              </w:rPr>
              <w:t>walkthrough</w:t>
            </w:r>
            <w:r w:rsidRPr="00161CFD">
              <w:rPr>
                <w:rFonts w:ascii="Arial" w:hAnsi="Arial" w:cs="Arial"/>
                <w:sz w:val="20"/>
                <w:szCs w:val="20"/>
              </w:rPr>
              <w:t>”),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durante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fase</w:t>
            </w:r>
            <w:r w:rsidRPr="00161CF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 entendimento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processo,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161CFD">
              <w:rPr>
                <w:rFonts w:ascii="Arial" w:hAnsi="Arial" w:cs="Arial"/>
                <w:sz w:val="20"/>
                <w:szCs w:val="20"/>
              </w:rPr>
              <w:t>Fluxo de Processo para Identificar Riscos de Distorção Relevante</w:t>
            </w:r>
            <w:r w:rsidRPr="00161CFD">
              <w:rPr>
                <w:rFonts w:ascii="Arial" w:hAnsi="Arial" w:cs="Arial"/>
                <w:sz w:val="20"/>
                <w:szCs w:val="20"/>
              </w:rPr>
              <w:t>.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Na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realização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desse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tipo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procedimento, 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auditor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precisa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seguir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uma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transação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longo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todo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processo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confirmar se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as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atividades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controle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estão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sendo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seguidas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apropriadamente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avaliar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seu desenho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implementação.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conclusão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pode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"Adequado"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ou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"Inadequado",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 que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fornecerá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base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para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auditor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fazer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avaliação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preliminar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risco</w:t>
            </w:r>
            <w:r w:rsidRPr="00161CF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controle no Avaliação de Riscos, Coluna 7.</w:t>
            </w:r>
          </w:p>
        </w:tc>
      </w:tr>
      <w:tr w:rsidR="00161CFD" w:rsidRPr="00161CFD" w14:paraId="3C2B563E" w14:textId="77777777" w:rsidTr="009C01CC">
        <w:trPr>
          <w:trHeight w:val="1823"/>
        </w:trPr>
        <w:tc>
          <w:tcPr>
            <w:tcW w:w="742" w:type="pct"/>
            <w:shd w:val="clear" w:color="auto" w:fill="D9D9D9" w:themeFill="background1" w:themeFillShade="D9"/>
          </w:tcPr>
          <w:p w14:paraId="5AAAFE61" w14:textId="77777777" w:rsidR="002318D5" w:rsidRPr="00161CFD" w:rsidRDefault="002318D5" w:rsidP="00AF7A38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161CFD">
              <w:rPr>
                <w:rFonts w:ascii="Arial" w:hAnsi="Arial" w:cs="Arial"/>
                <w:b/>
                <w:sz w:val="20"/>
                <w:szCs w:val="20"/>
              </w:rPr>
              <w:lastRenderedPageBreak/>
              <w:t>Registro</w:t>
            </w:r>
            <w:r w:rsidRPr="00161CFD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  <w:r w:rsidRPr="00161CFD">
              <w:rPr>
                <w:rFonts w:ascii="Arial" w:hAnsi="Arial" w:cs="Arial"/>
                <w:b/>
                <w:spacing w:val="-4"/>
                <w:sz w:val="20"/>
                <w:szCs w:val="20"/>
              </w:rPr>
              <w:t>evidência</w:t>
            </w:r>
            <w:r w:rsidRPr="00161C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de </w:t>
            </w:r>
            <w:r w:rsidRPr="00161CFD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161CF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b/>
                <w:spacing w:val="-6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revisão</w:t>
            </w:r>
          </w:p>
        </w:tc>
        <w:tc>
          <w:tcPr>
            <w:tcW w:w="4258" w:type="pct"/>
            <w:gridSpan w:val="2"/>
            <w:shd w:val="clear" w:color="auto" w:fill="auto"/>
          </w:tcPr>
          <w:p w14:paraId="6CEDBD3B" w14:textId="77777777" w:rsidR="002318D5" w:rsidRPr="00161CFD" w:rsidRDefault="002318D5" w:rsidP="00AF7A38">
            <w:pPr>
              <w:pStyle w:val="TableParagraph"/>
              <w:spacing w:before="20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z w:val="20"/>
                <w:szCs w:val="20"/>
              </w:rPr>
              <w:t>A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tabela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indicando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nome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da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pessoa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que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elaborou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Registro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das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Atividades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Controle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</w:t>
            </w:r>
            <w:r w:rsidRPr="00161CF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 quem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revisou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trabalho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deve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preenchida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no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final.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elaborador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pode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ser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z w:val="20"/>
                <w:szCs w:val="20"/>
              </w:rPr>
              <w:t>coordenador/ líder ou um dos membros da equipe de auditoria, e o documento deverá ser assinado por quem o elaborou.</w:t>
            </w:r>
          </w:p>
          <w:p w14:paraId="77817325" w14:textId="77777777" w:rsidR="002318D5" w:rsidRPr="00161CFD" w:rsidRDefault="002318D5" w:rsidP="00AF7A38">
            <w:pPr>
              <w:pStyle w:val="TableParagraph"/>
              <w:spacing w:before="112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revisor,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geralmente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supervisor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trabalho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auditoria,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deve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assinar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este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>documento</w:t>
            </w:r>
            <w:r w:rsidRPr="00161CF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1CFD">
              <w:rPr>
                <w:rFonts w:ascii="Arial" w:hAnsi="Arial" w:cs="Arial"/>
                <w:spacing w:val="-2"/>
                <w:sz w:val="20"/>
                <w:szCs w:val="20"/>
              </w:rPr>
              <w:t xml:space="preserve">para </w:t>
            </w:r>
            <w:r w:rsidRPr="00161CFD">
              <w:rPr>
                <w:rFonts w:ascii="Arial" w:hAnsi="Arial" w:cs="Arial"/>
                <w:sz w:val="20"/>
                <w:szCs w:val="20"/>
              </w:rPr>
              <w:t>garantir que o trabalho realizado pela equipe foi adequadamente revisado.</w:t>
            </w:r>
          </w:p>
        </w:tc>
      </w:tr>
    </w:tbl>
    <w:p w14:paraId="45CE5130" w14:textId="77777777" w:rsidR="000D7DB0" w:rsidRPr="00396AA0" w:rsidRDefault="000D7DB0">
      <w:pPr>
        <w:rPr>
          <w:rFonts w:ascii="Arial" w:hAnsi="Arial" w:cs="Arial"/>
          <w:sz w:val="20"/>
          <w:szCs w:val="20"/>
        </w:rPr>
      </w:pPr>
    </w:p>
    <w:sectPr w:rsidR="000D7DB0" w:rsidRPr="00396AA0" w:rsidSect="00BF74A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28C12" w14:textId="77777777" w:rsidR="00D24B83" w:rsidRDefault="00D24B83" w:rsidP="00D24B83">
      <w:r>
        <w:separator/>
      </w:r>
    </w:p>
  </w:endnote>
  <w:endnote w:type="continuationSeparator" w:id="0">
    <w:p w14:paraId="7E5C8CDD" w14:textId="77777777" w:rsidR="00D24B83" w:rsidRDefault="00D24B83" w:rsidP="00D2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8B593" w14:textId="77777777" w:rsidR="00D24B83" w:rsidRDefault="00D24B83" w:rsidP="00D24B83">
      <w:r>
        <w:separator/>
      </w:r>
    </w:p>
  </w:footnote>
  <w:footnote w:type="continuationSeparator" w:id="0">
    <w:p w14:paraId="7D7C7DA1" w14:textId="77777777" w:rsidR="00D24B83" w:rsidRDefault="00D24B83" w:rsidP="00D24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5134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94"/>
      <w:gridCol w:w="10300"/>
    </w:tblGrid>
    <w:tr w:rsidR="00D24B83" w:rsidRPr="007B0AB2" w14:paraId="0D1ECCB7" w14:textId="77777777" w:rsidTr="00D24B83">
      <w:trPr>
        <w:trHeight w:val="1702"/>
        <w:jc w:val="center"/>
      </w:trPr>
      <w:tc>
        <w:tcPr>
          <w:tcW w:w="1588" w:type="pct"/>
          <w:vAlign w:val="center"/>
        </w:tcPr>
        <w:p w14:paraId="04057EDA" w14:textId="555815F2" w:rsidR="00D24B83" w:rsidRPr="007B0AB2" w:rsidRDefault="00D24B83" w:rsidP="00D24B83">
          <w:pPr>
            <w:tabs>
              <w:tab w:val="center" w:pos="4252"/>
              <w:tab w:val="right" w:pos="8504"/>
            </w:tabs>
            <w:suppressAutoHyphens/>
            <w:ind w:left="-567" w:firstLine="567"/>
            <w:jc w:val="center"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3412" w:type="pct"/>
          <w:tcBorders>
            <w:bottom w:val="single" w:sz="4" w:space="0" w:color="BFBFBF" w:themeColor="background1" w:themeShade="BF"/>
          </w:tcBorders>
          <w:vAlign w:val="center"/>
        </w:tcPr>
        <w:p w14:paraId="61E01FB9" w14:textId="77777777" w:rsidR="00D24B83" w:rsidRPr="007B0AB2" w:rsidRDefault="00D24B83" w:rsidP="00D24B83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  <w:lang w:eastAsia="ar-SA"/>
            </w:rPr>
            <w:alias w:val="Setor Emitente"/>
            <w:tag w:val="ind_6038"/>
            <w:id w:val="-998420381"/>
            <w:placeholder>
              <w:docPart w:val="7884D7C1F6214D938E59A662F9AA75DA"/>
            </w:placeholder>
            <w15:color w:val="FF0000"/>
          </w:sdtPr>
          <w:sdtEndPr/>
          <w:sdtContent>
            <w:p w14:paraId="6E2DF4B0" w14:textId="77777777" w:rsidR="00D24B83" w:rsidRDefault="00D24B83" w:rsidP="00D24B83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  <w:p w14:paraId="74110722" w14:textId="77777777" w:rsidR="00D24B83" w:rsidRDefault="00D24B83" w:rsidP="00D24B83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Gerência de Fiscalização de Contas</w:t>
              </w:r>
            </w:p>
            <w:p w14:paraId="4C4BA5A7" w14:textId="77777777" w:rsidR="00D24B83" w:rsidRPr="007B0AB2" w:rsidRDefault="00D24B83" w:rsidP="00D24B83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  <w:lang w:eastAsia="ar-SA"/>
                </w:rPr>
                <w:t>Serviço de Fiscalização de Contas dos Gestores</w:t>
              </w:r>
            </w:p>
          </w:sdtContent>
        </w:sdt>
      </w:tc>
    </w:tr>
  </w:tbl>
  <w:p w14:paraId="02502EB1" w14:textId="2F4ED90E" w:rsidR="00D24B83" w:rsidRDefault="00F45472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3DD7DB" wp14:editId="3778CAB6">
          <wp:simplePos x="0" y="0"/>
          <wp:positionH relativeFrom="column">
            <wp:posOffset>1275679</wp:posOffset>
          </wp:positionH>
          <wp:positionV relativeFrom="paragraph">
            <wp:posOffset>-881644</wp:posOffset>
          </wp:positionV>
          <wp:extent cx="1031875" cy="63627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87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B0"/>
    <w:rsid w:val="000D7DB0"/>
    <w:rsid w:val="000F76F1"/>
    <w:rsid w:val="00161CFD"/>
    <w:rsid w:val="002318D5"/>
    <w:rsid w:val="00396AA0"/>
    <w:rsid w:val="003E3B3B"/>
    <w:rsid w:val="006979F9"/>
    <w:rsid w:val="009C01CC"/>
    <w:rsid w:val="00BF74A0"/>
    <w:rsid w:val="00D24B83"/>
    <w:rsid w:val="00D90823"/>
    <w:rsid w:val="00E14962"/>
    <w:rsid w:val="00E41953"/>
    <w:rsid w:val="00F4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31FD82"/>
  <w15:chartTrackingRefBased/>
  <w15:docId w15:val="{A7C9ED9F-13E2-4626-B738-C7D3C816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8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2318D5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318D5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231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318D5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318D5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2318D5"/>
  </w:style>
  <w:style w:type="paragraph" w:styleId="Cabealho">
    <w:name w:val="header"/>
    <w:basedOn w:val="Normal"/>
    <w:link w:val="CabealhoChar"/>
    <w:uiPriority w:val="99"/>
    <w:unhideWhenUsed/>
    <w:rsid w:val="00D24B8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24B8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24B8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24B83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D24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884D7C1F6214D938E59A662F9AA75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34F9A9-EF84-4D49-BFC4-25DD8E76B476}"/>
      </w:docPartPr>
      <w:docPartBody>
        <w:p w:rsidR="00D74B07" w:rsidRDefault="00907AC6" w:rsidP="00907AC6">
          <w:pPr>
            <w:pStyle w:val="7884D7C1F6214D938E59A662F9AA75DA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AC6"/>
    <w:rsid w:val="00907AC6"/>
    <w:rsid w:val="00D7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07AC6"/>
    <w:rPr>
      <w:color w:val="808080"/>
    </w:rPr>
  </w:style>
  <w:style w:type="paragraph" w:customStyle="1" w:styleId="7884D7C1F6214D938E59A662F9AA75DA">
    <w:name w:val="7884D7C1F6214D938E59A662F9AA75DA"/>
    <w:rsid w:val="00907A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8C2DA-1CA0-4DA8-8C31-D6ED976BD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D241B4-64A7-4D1F-8127-ECE48A0DD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DDBACA-E90F-4D99-928E-44E34E629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880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13</cp:revision>
  <dcterms:created xsi:type="dcterms:W3CDTF">2025-02-19T12:09:00Z</dcterms:created>
  <dcterms:modified xsi:type="dcterms:W3CDTF">2025-07-30T11:48:00Z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